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6A" w:rsidRPr="00C33CD1" w:rsidRDefault="00C33CD1">
      <w:pPr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3. feladat – Sütik</w:t>
      </w:r>
    </w:p>
    <w:p w:rsidR="00C33CD1" w:rsidRP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C33CD1">
        <w:rPr>
          <w:rFonts w:ascii="Times New Roman" w:hAnsi="Times New Roman" w:cs="Times New Roman"/>
          <w:b/>
          <w:bCs/>
          <w:lang w:val="hu-HU"/>
        </w:rPr>
        <w:t xml:space="preserve">1. süti: 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jc w:val="both"/>
        <w:rPr>
          <w:rFonts w:ascii="Times New Roman" w:hAnsi="Times New Roman" w:cs="Times New Roman"/>
          <w:i/>
          <w:iCs/>
          <w:lang w:val="hu-HU"/>
        </w:rPr>
      </w:pP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Egy 3 literes edénybe tegyük bele a 100 g felszeletelt vajat, a 250 g cukrot és a zsemlemorzsát, simítsuk az aljára. Az almát tisztítsuk meg, távolítsuk el a magvait. Az almákat helyezzük az előkészített lábasba, amiben a cukor van. Tegyük be a sütőbe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  <w:lang w:val="hu-HU"/>
        </w:rPr>
        <w:t xml:space="preserve"> és 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süssük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  <w:lang w:val="hu-HU"/>
        </w:rPr>
        <w:t>,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amíg a vaj és a cukor megolvad. 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  <w:lang w:val="hu-HU"/>
        </w:rPr>
        <w:t>Közben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készítsük el a tésztát. Kavarjuk ki habosra a tojások sárgáját 7 evőkanál cukorral, lassan adjunk hozzá 3 kanál vizet és keverjük össze. Adjuk hozzá a lisztet, majd a tojások felvert habját a mardék 3 kanál vízzel elkeverve. Lassan keverjük a habot a tojássárgás krémhez. Vegyük ki az almás lábast a sütőből, hagyjuk egy kicsit hűlni, majd öntsük rá a masszát az almákra és tegyük vissza a sütőbe. Süssük lassú tűzön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  <w:lang w:val="hu-HU"/>
        </w:rPr>
        <w:t xml:space="preserve">. </w:t>
      </w:r>
      <w:r w:rsidRPr="00C33CD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 tortaformát béleljük ki sütőpapírral, különben kifolyhat belőle a vajas cukor.</w:t>
      </w:r>
    </w:p>
    <w:p w:rsidR="00C33CD1" w:rsidRP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C33CD1">
        <w:rPr>
          <w:rFonts w:ascii="Times New Roman" w:hAnsi="Times New Roman" w:cs="Times New Roman"/>
          <w:b/>
          <w:bCs/>
          <w:lang w:val="hu-HU"/>
        </w:rPr>
        <w:t>2. süti:</w:t>
      </w:r>
    </w:p>
    <w:p w:rsid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u w:val="single"/>
          <w:lang w:val="hu-HU"/>
        </w:rPr>
        <w:sectPr w:rsidR="00C33C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u w:val="single"/>
          <w:lang w:val="hu-HU"/>
        </w:rPr>
      </w:pPr>
      <w:r w:rsidRPr="00C33CD1">
        <w:rPr>
          <w:rFonts w:ascii="Times New Roman" w:hAnsi="Times New Roman" w:cs="Times New Roman"/>
          <w:u w:val="single"/>
          <w:lang w:val="hu-HU"/>
        </w:rPr>
        <w:lastRenderedPageBreak/>
        <w:t>A csokis piskótához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8 db tojásfehérje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100 g kristálycukor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8 db tojássárgája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30 g holland kakaópor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170 g búzaliszt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lastRenderedPageBreak/>
        <w:t>1 csipet só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u w:val="single"/>
          <w:lang w:val="hu-HU"/>
        </w:rPr>
      </w:pPr>
      <w:r w:rsidRPr="00C33CD1">
        <w:rPr>
          <w:rFonts w:ascii="Times New Roman" w:hAnsi="Times New Roman" w:cs="Times New Roman"/>
          <w:u w:val="single"/>
          <w:lang w:val="hu-HU"/>
        </w:rPr>
        <w:t>A csokoládés tejszínkrémhez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2 db lapzselatin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25 g rum - barna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1 L habtejszín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lastRenderedPageBreak/>
        <w:t>50 g holland kakaópor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150 g porcukor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u w:val="single"/>
          <w:lang w:val="hu-HU"/>
        </w:rPr>
      </w:pPr>
      <w:r w:rsidRPr="00C33CD1">
        <w:rPr>
          <w:rFonts w:ascii="Times New Roman" w:hAnsi="Times New Roman" w:cs="Times New Roman"/>
          <w:u w:val="single"/>
          <w:lang w:val="hu-HU"/>
        </w:rPr>
        <w:t>A csokoládé bevonathoz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 xml:space="preserve">150 g étcsokoládé </w:t>
      </w:r>
    </w:p>
    <w:p w:rsidR="00C33CD1" w:rsidRPr="00C33CD1" w:rsidRDefault="00C33CD1" w:rsidP="00C33CD1">
      <w:pPr>
        <w:tabs>
          <w:tab w:val="left" w:leader="dot" w:pos="8931"/>
        </w:tabs>
        <w:spacing w:line="360" w:lineRule="auto"/>
        <w:ind w:left="360" w:right="-46"/>
        <w:rPr>
          <w:rFonts w:ascii="Times New Roman" w:hAnsi="Times New Roman" w:cs="Times New Roman"/>
          <w:lang w:val="hu-HU"/>
        </w:rPr>
      </w:pPr>
      <w:r w:rsidRPr="00C33CD1">
        <w:rPr>
          <w:rFonts w:ascii="Times New Roman" w:hAnsi="Times New Roman" w:cs="Times New Roman"/>
          <w:lang w:val="hu-HU"/>
        </w:rPr>
        <w:t>56 ml habtejszín</w:t>
      </w: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  <w:sectPr w:rsidR="00C33CD1" w:rsidSect="00C33CD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</w:p>
    <w:p w:rsidR="00C33CD1" w:rsidRP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C33CD1">
        <w:rPr>
          <w:rFonts w:ascii="Times New Roman" w:hAnsi="Times New Roman" w:cs="Times New Roman"/>
          <w:b/>
          <w:bCs/>
          <w:lang w:val="hu-HU"/>
        </w:rPr>
        <w:t>3. süti:</w:t>
      </w:r>
    </w:p>
    <w:p w:rsidR="00C33CD1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u w:val="single"/>
          <w:lang w:eastAsia="hu-HU"/>
          <w14:ligatures w14:val="none"/>
        </w:rPr>
        <w:sectPr w:rsidR="00C33CD1" w:rsidSect="00C33C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u w:val="single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u w:val="single"/>
          <w:lang w:eastAsia="hu-HU"/>
          <w14:ligatures w14:val="none"/>
        </w:rPr>
        <w:lastRenderedPageBreak/>
        <w:t>A tésztához (4 rúd)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25 dkg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 xml:space="preserve"> rétesliszt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25 dkg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 xml:space="preserve">finomliszt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2 ek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>kacsazsír</w:t>
      </w: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 xml:space="preserve">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db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>tojás</w:t>
      </w: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 xml:space="preserve">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2 dl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>víz</w:t>
      </w: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 xml:space="preserve">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tk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>só</w:t>
      </w: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 xml:space="preserve">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tk </w:t>
      </w:r>
      <w:r>
        <w:rPr>
          <w:rFonts w:ascii="Times New Roman" w:eastAsia="Times New Roman" w:hAnsi="Times New Roman" w:cs="Times New Roman"/>
          <w:color w:val="212529"/>
          <w:kern w:val="0"/>
          <w:lang w:val="hu-HU" w:eastAsia="hu-HU"/>
          <w14:ligatures w14:val="none"/>
        </w:rPr>
        <w:t>ecet</w:t>
      </w: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 xml:space="preserve"> 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u w:val="single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u w:val="single"/>
          <w:lang w:eastAsia="hu-HU"/>
          <w14:ligatures w14:val="none"/>
        </w:rPr>
        <w:lastRenderedPageBreak/>
        <w:t>A töltelékhez (1 rúd)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50 dkg </w:t>
      </w:r>
      <w:hyperlink r:id="rId5" w:history="1">
        <w:r w:rsidRPr="00B35EFB">
          <w:rPr>
            <w:rFonts w:ascii="Times New Roman" w:eastAsia="Times New Roman" w:hAnsi="Times New Roman" w:cs="Times New Roman"/>
            <w:color w:val="212529"/>
            <w:kern w:val="0"/>
            <w:lang w:eastAsia="hu-HU"/>
            <w14:ligatures w14:val="none"/>
          </w:rPr>
          <w:t>meggy</w:t>
        </w:r>
      </w:hyperlink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 (vagy befőtt)</w:t>
      </w:r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15 dkg </w:t>
      </w:r>
      <w:hyperlink r:id="rId6" w:history="1">
        <w:r w:rsidRPr="00B35EFB">
          <w:rPr>
            <w:rFonts w:ascii="Times New Roman" w:eastAsia="Times New Roman" w:hAnsi="Times New Roman" w:cs="Times New Roman"/>
            <w:color w:val="212529"/>
            <w:kern w:val="0"/>
            <w:lang w:eastAsia="hu-HU"/>
            <w14:ligatures w14:val="none"/>
          </w:rPr>
          <w:t>nádcukor</w:t>
        </w:r>
      </w:hyperlink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tk </w:t>
      </w:r>
      <w:hyperlink r:id="rId7" w:history="1">
        <w:r w:rsidRPr="00B35EFB">
          <w:rPr>
            <w:rFonts w:ascii="Times New Roman" w:eastAsia="Times New Roman" w:hAnsi="Times New Roman" w:cs="Times New Roman"/>
            <w:color w:val="212529"/>
            <w:kern w:val="0"/>
            <w:lang w:eastAsia="hu-HU"/>
            <w14:ligatures w14:val="none"/>
          </w:rPr>
          <w:t>fahéj</w:t>
        </w:r>
      </w:hyperlink>
    </w:p>
    <w:p w:rsidR="00C33CD1" w:rsidRPr="00B35EFB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csipet </w:t>
      </w:r>
      <w:hyperlink r:id="rId8" w:history="1">
        <w:r w:rsidRPr="00B35EFB">
          <w:rPr>
            <w:rFonts w:ascii="Times New Roman" w:eastAsia="Times New Roman" w:hAnsi="Times New Roman" w:cs="Times New Roman"/>
            <w:color w:val="212529"/>
            <w:kern w:val="0"/>
            <w:lang w:eastAsia="hu-HU"/>
            <w14:ligatures w14:val="none"/>
          </w:rPr>
          <w:t>szegfűszeg</w:t>
        </w:r>
      </w:hyperlink>
    </w:p>
    <w:p w:rsidR="00C33CD1" w:rsidRDefault="00C33CD1" w:rsidP="00C33CD1">
      <w:pPr>
        <w:ind w:left="360"/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</w:pPr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1 csapott ek </w:t>
      </w:r>
      <w:hyperlink r:id="rId9" w:history="1">
        <w:r w:rsidRPr="00B35EFB">
          <w:rPr>
            <w:rFonts w:ascii="Times New Roman" w:eastAsia="Times New Roman" w:hAnsi="Times New Roman" w:cs="Times New Roman"/>
            <w:color w:val="212529"/>
            <w:kern w:val="0"/>
            <w:lang w:eastAsia="hu-HU"/>
            <w14:ligatures w14:val="none"/>
          </w:rPr>
          <w:t>búzadara</w:t>
        </w:r>
      </w:hyperlink>
      <w:r w:rsidRPr="00B35EFB">
        <w:rPr>
          <w:rFonts w:ascii="Times New Roman" w:eastAsia="Times New Roman" w:hAnsi="Times New Roman" w:cs="Times New Roman"/>
          <w:color w:val="212529"/>
          <w:kern w:val="0"/>
          <w:lang w:eastAsia="hu-HU"/>
          <w14:ligatures w14:val="none"/>
        </w:rPr>
        <w:t> (vagy zsemlemorzsa)</w:t>
      </w: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  <w:sectPr w:rsidR="00C33CD1" w:rsidSect="00C33C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C33CD1">
        <w:rPr>
          <w:rFonts w:ascii="Times New Roman" w:hAnsi="Times New Roman" w:cs="Times New Roman"/>
          <w:b/>
          <w:bCs/>
          <w:lang w:val="hu-HU"/>
        </w:rPr>
        <w:t>4. süti:</w:t>
      </w:r>
    </w:p>
    <w:p w:rsidR="00C33CD1" w:rsidRPr="00B35EFB" w:rsidRDefault="00C33CD1" w:rsidP="00C33CD1">
      <w:pPr>
        <w:pStyle w:val="Normlnywebov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A </w:t>
      </w:r>
      <w:r w:rsidRPr="00B35EFB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leveles tésztát 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e</w:t>
      </w:r>
      <w:r w:rsidRPr="00B35EFB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gyenként nyújtsd ki jó vékonyra, szurkáld meg több helyen, hogy ne púposodjon fel sütés közben, majd mehet a forró sütőbe. Laponként süsd 180 fokon világosbarnára körülbelül </w:t>
      </w:r>
      <w:r w:rsidRPr="00B35EFB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lastRenderedPageBreak/>
        <w:t>10-10 perc alatt.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</w:t>
      </w:r>
      <w:r w:rsidRPr="00B35EFB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A tojásokat üsd egy tálba, és keverd ki jól a kétféle cukorral. Add hozzá a vaníliás pudingot és a tejet, majd kis lángon, állandóan kevergetve főzd sűrűre. A zselatint dolgozd el egy deci hideg vízben, melegítsd meg a mikróban, és hagyd állni. A tejszínt verd kemény habbá a porcukorral, majd az egyharmadát forgasd a langyosra hűlt sárga krémbe a kissé kihűlt zselatinnal együtt.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</w:t>
      </w:r>
      <w:r w:rsidRPr="00B35EFB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Állítsd össze a sütit, a legjobb, ha egy magasabb falú tepsibe rakod a kevésbé szép lapot, kend rá a krémet, arra pedig a maradék tejszínhabot. A mázhoz a hozzávalókat keverd össze, majd a forró vizet részletekben adagold hozzá. Ezt egyengesd a szebb lapra, és vágd fel körülbelül 16 részre, majd rakd a tejszínhabra. Tedd a hűtőbe legalább egy éjszakára, majd tálalás előtt szeleteld fel.</w:t>
      </w:r>
    </w:p>
    <w:p w:rsidR="00C33CD1" w:rsidRDefault="00C33CD1" w:rsidP="00C33CD1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C33CD1">
        <w:rPr>
          <w:rFonts w:ascii="Times New Roman" w:hAnsi="Times New Roman" w:cs="Times New Roman"/>
          <w:b/>
          <w:bCs/>
          <w:lang w:val="hu-HU"/>
        </w:rPr>
        <w:t>5. süti:</w:t>
      </w:r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75 dkg</w:t>
      </w:r>
      <w:r w:rsidRPr="002C5C58">
        <w:rPr>
          <w:rStyle w:val="apple-converted-space"/>
          <w:color w:val="000000" w:themeColor="text1"/>
        </w:rPr>
        <w:t> </w:t>
      </w:r>
      <w:hyperlink r:id="rId10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burgonya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3776814</wp:posOffset>
            </wp:positionH>
            <wp:positionV relativeFrom="paragraph">
              <wp:posOffset>59800</wp:posOffset>
            </wp:positionV>
            <wp:extent cx="1630045" cy="918845"/>
            <wp:effectExtent l="0" t="0" r="0" b="0"/>
            <wp:wrapSquare wrapText="bothSides"/>
            <wp:docPr id="1112020490" name="Kép 1" descr="Barátfüle avagy a szilvalekváros derelye | Vájling.hu recept ol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átfüle avagy a szilvalekváros derelye | Vájling.hu recept old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58">
        <w:rPr>
          <w:color w:val="000000" w:themeColor="text1"/>
        </w:rPr>
        <w:t>1 csipet</w:t>
      </w:r>
      <w:r w:rsidRPr="002C5C58">
        <w:rPr>
          <w:rStyle w:val="apple-converted-space"/>
          <w:color w:val="000000" w:themeColor="text1"/>
        </w:rPr>
        <w:t> </w:t>
      </w:r>
      <w:hyperlink r:id="rId12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só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1 db</w:t>
      </w:r>
      <w:r w:rsidRPr="002C5C58">
        <w:rPr>
          <w:rStyle w:val="apple-converted-space"/>
          <w:color w:val="000000" w:themeColor="text1"/>
        </w:rPr>
        <w:t> </w:t>
      </w:r>
      <w:hyperlink r:id="rId13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tojás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25 dkg</w:t>
      </w:r>
      <w:r w:rsidRPr="002C5C58">
        <w:rPr>
          <w:rStyle w:val="apple-converted-space"/>
          <w:color w:val="000000" w:themeColor="text1"/>
        </w:rPr>
        <w:t> </w:t>
      </w:r>
      <w:hyperlink r:id="rId14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finomliszt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1 ek</w:t>
      </w:r>
      <w:r w:rsidRPr="002C5C58">
        <w:rPr>
          <w:rStyle w:val="apple-converted-space"/>
          <w:color w:val="000000" w:themeColor="text1"/>
        </w:rPr>
        <w:t> </w:t>
      </w:r>
      <w:hyperlink r:id="rId15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porcukor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3 ek</w:t>
      </w:r>
      <w:r w:rsidRPr="002C5C58">
        <w:rPr>
          <w:rStyle w:val="apple-converted-space"/>
          <w:color w:val="000000" w:themeColor="text1"/>
        </w:rPr>
        <w:t> </w:t>
      </w:r>
      <w:hyperlink r:id="rId16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vaj</w:t>
        </w:r>
      </w:hyperlink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150 g</w:t>
      </w:r>
      <w:r w:rsidRPr="002C5C58">
        <w:rPr>
          <w:rStyle w:val="apple-converted-space"/>
          <w:color w:val="000000" w:themeColor="text1"/>
        </w:rPr>
        <w:t> </w:t>
      </w:r>
      <w:hyperlink r:id="rId17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lekvár/ dzsem</w:t>
        </w:r>
      </w:hyperlink>
      <w:r w:rsidRPr="002C5C58">
        <w:rPr>
          <w:rStyle w:val="apple-converted-space"/>
          <w:color w:val="000000" w:themeColor="text1"/>
        </w:rPr>
        <w:t> </w:t>
      </w:r>
      <w:r w:rsidRPr="002C5C58">
        <w:rPr>
          <w:color w:val="000000" w:themeColor="text1"/>
        </w:rPr>
        <w:t>(keményebb, sűrűbb fajta)</w:t>
      </w:r>
    </w:p>
    <w:p w:rsidR="002C5C58" w:rsidRP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1 ek</w:t>
      </w:r>
      <w:r w:rsidRPr="002C5C58">
        <w:rPr>
          <w:rStyle w:val="apple-converted-space"/>
          <w:color w:val="000000" w:themeColor="text1"/>
        </w:rPr>
        <w:t> </w:t>
      </w:r>
      <w:hyperlink r:id="rId18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vaj</w:t>
        </w:r>
      </w:hyperlink>
    </w:p>
    <w:p w:rsid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2C5C58">
        <w:rPr>
          <w:color w:val="000000" w:themeColor="text1"/>
        </w:rPr>
        <w:t>100 g</w:t>
      </w:r>
      <w:r w:rsidRPr="002C5C58">
        <w:rPr>
          <w:rStyle w:val="apple-converted-space"/>
          <w:color w:val="000000" w:themeColor="text1"/>
        </w:rPr>
        <w:t> </w:t>
      </w:r>
      <w:hyperlink r:id="rId19" w:history="1">
        <w:r w:rsidRPr="002C5C58">
          <w:rPr>
            <w:rStyle w:val="Hypertextovprepojenie"/>
            <w:color w:val="000000" w:themeColor="text1"/>
            <w:u w:val="none"/>
            <w:bdr w:val="none" w:sz="0" w:space="0" w:color="auto" w:frame="1"/>
          </w:rPr>
          <w:t>zsemlemorzsa</w:t>
        </w:r>
      </w:hyperlink>
    </w:p>
    <w:p w:rsidR="002C5C58" w:rsidRDefault="002C5C58" w:rsidP="002C5C58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</w:p>
    <w:p w:rsidR="002C5C58" w:rsidRPr="002C5C58" w:rsidRDefault="002C5C58" w:rsidP="002C5C58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2C5C58">
        <w:rPr>
          <w:rFonts w:ascii="Times New Roman" w:hAnsi="Times New Roman" w:cs="Times New Roman"/>
          <w:b/>
          <w:bCs/>
          <w:lang w:val="hu-HU"/>
        </w:rPr>
        <w:t>6. süti:</w:t>
      </w:r>
      <w:r w:rsidR="00585A79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585A79" w:rsidRPr="00585A79">
        <w:rPr>
          <w:rFonts w:ascii="Times New Roman" w:hAnsi="Times New Roman" w:cs="Times New Roman"/>
          <w:lang w:val="hu-HU"/>
        </w:rPr>
        <w:t>(az egyik változata</w:t>
      </w:r>
      <w:r w:rsidR="00585A79">
        <w:rPr>
          <w:rFonts w:ascii="Times New Roman" w:hAnsi="Times New Roman" w:cs="Times New Roman"/>
          <w:lang w:val="hu-HU"/>
        </w:rPr>
        <w:t>, de kétfélét említ a könyv</w:t>
      </w:r>
      <w:r w:rsidR="00585A79" w:rsidRPr="00585A79">
        <w:rPr>
          <w:rFonts w:ascii="Times New Roman" w:hAnsi="Times New Roman" w:cs="Times New Roman"/>
          <w:lang w:val="hu-HU"/>
        </w:rPr>
        <w:t>)</w:t>
      </w:r>
    </w:p>
    <w:p w:rsidR="002C5C58" w:rsidRDefault="00585A79" w:rsidP="00585A79">
      <w:pPr>
        <w:pStyle w:val="m-listitem"/>
        <w:spacing w:before="0" w:beforeAutospacing="0" w:after="0" w:afterAutospacing="0" w:line="360" w:lineRule="auto"/>
        <w:ind w:left="360"/>
        <w:jc w:val="both"/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</w:pP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A leveles tésztát felolvasztjuk, a 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spenótot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kevés vízen a sóval és a zúzott fokhagymával megpároljuk. A 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spenótot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leszűrjük, összeturmixoljuk, a leveles tésztát kinyújtjuk, kis téglala</w:t>
      </w:r>
      <w:r w:rsidR="006070BD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pokat vágunk belőle, és egy kis</w:t>
      </w:r>
      <w:bookmarkStart w:id="0" w:name="_GoBack"/>
      <w:bookmarkEnd w:id="0"/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kanál 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spenóttal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megtöltjük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, f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e</w:t>
      </w:r>
      <w:r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l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tekerjük, és a sütőlemezre rakjuk úgy</w:t>
      </w:r>
      <w:r w:rsidR="006070BD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,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hogy a tekercs vége alulra kerüljön</w:t>
      </w:r>
      <w:r w:rsidR="006070BD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,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 ne tudjon szétnyílni a sütés során. A tetejét lekenjük 1 olajos tojáss</w:t>
      </w:r>
      <w:r w:rsidR="006070BD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>árgájával, és megszórjuk szezám</w:t>
      </w:r>
      <w:r w:rsidRPr="00585A79">
        <w:rPr>
          <w:rFonts w:eastAsiaTheme="minorHAnsi"/>
          <w:i/>
          <w:iCs/>
          <w:color w:val="222222"/>
          <w:kern w:val="2"/>
          <w:sz w:val="22"/>
          <w:szCs w:val="22"/>
          <w:shd w:val="clear" w:color="auto" w:fill="FFFFFF"/>
          <w:lang w:val="hu-HU" w:eastAsia="en-US"/>
          <w14:ligatures w14:val="standardContextual"/>
        </w:rPr>
        <w:t xml:space="preserve">maggal, előmelegített sütőben aranyszínűre sütjük. </w:t>
      </w:r>
    </w:p>
    <w:p w:rsidR="00585A79" w:rsidRPr="00585A79" w:rsidRDefault="00585A79" w:rsidP="00585A79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585A79">
        <w:rPr>
          <w:rFonts w:ascii="Times New Roman" w:hAnsi="Times New Roman" w:cs="Times New Roman"/>
          <w:b/>
          <w:bCs/>
          <w:lang w:val="hu-HU"/>
        </w:rPr>
        <w:t>7. süti: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2891735</wp:posOffset>
            </wp:positionH>
            <wp:positionV relativeFrom="paragraph">
              <wp:posOffset>48729</wp:posOffset>
            </wp:positionV>
            <wp:extent cx="2205990" cy="1561465"/>
            <wp:effectExtent l="0" t="0" r="3810" b="635"/>
            <wp:wrapSquare wrapText="bothSides"/>
            <wp:docPr id="457837230" name="Kép 2" descr="Gombás-húsos burek | Nor receptje - Cookpad recep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mbás-húsos burek | Nor receptje - Cookpad recept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A79">
        <w:rPr>
          <w:color w:val="000000" w:themeColor="text1"/>
        </w:rPr>
        <w:t>1 nagy fej </w:t>
      </w:r>
      <w:hyperlink r:id="rId21" w:history="1">
        <w:r w:rsidRPr="00585A79">
          <w:rPr>
            <w:color w:val="000000" w:themeColor="text1"/>
          </w:rPr>
          <w:t>vöröshagyma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 kg </w:t>
      </w:r>
      <w:hyperlink r:id="rId22" w:history="1">
        <w:r w:rsidRPr="00585A79">
          <w:rPr>
            <w:color w:val="000000" w:themeColor="text1"/>
          </w:rPr>
          <w:t>darált sertéshús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 csomag </w:t>
      </w:r>
      <w:hyperlink r:id="rId23" w:history="1">
        <w:r w:rsidRPr="00585A79">
          <w:rPr>
            <w:color w:val="000000" w:themeColor="text1"/>
          </w:rPr>
          <w:t>réteslap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6 db </w:t>
      </w:r>
      <w:hyperlink r:id="rId24" w:history="1">
        <w:r w:rsidRPr="00585A79">
          <w:rPr>
            <w:color w:val="000000" w:themeColor="text1"/>
          </w:rPr>
          <w:t>tojás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3 dl </w:t>
      </w:r>
      <w:hyperlink r:id="rId25" w:history="1">
        <w:r w:rsidRPr="00585A79">
          <w:rPr>
            <w:color w:val="000000" w:themeColor="text1"/>
          </w:rPr>
          <w:t>tejföl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 dl </w:t>
      </w:r>
      <w:hyperlink r:id="rId26" w:history="1">
        <w:r w:rsidRPr="00585A79">
          <w:rPr>
            <w:color w:val="000000" w:themeColor="text1"/>
          </w:rPr>
          <w:t>tej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 dl </w:t>
      </w:r>
      <w:hyperlink r:id="rId27" w:history="1">
        <w:r w:rsidRPr="00585A79">
          <w:rPr>
            <w:color w:val="000000" w:themeColor="text1"/>
          </w:rPr>
          <w:t>ásványvíz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3 ek </w:t>
      </w:r>
      <w:hyperlink r:id="rId28" w:history="1">
        <w:r w:rsidRPr="00585A79">
          <w:rPr>
            <w:color w:val="000000" w:themeColor="text1"/>
          </w:rPr>
          <w:t>napraforgó olaj</w:t>
        </w:r>
      </w:hyperlink>
    </w:p>
    <w:p w:rsidR="00585A79" w:rsidRPr="00585A79" w:rsidRDefault="006070BD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hyperlink r:id="rId29" w:history="1">
        <w:r w:rsidR="00585A79" w:rsidRPr="00585A79">
          <w:rPr>
            <w:color w:val="000000" w:themeColor="text1"/>
          </w:rPr>
          <w:t>só</w:t>
        </w:r>
      </w:hyperlink>
      <w:r w:rsidR="00585A79" w:rsidRPr="00585A79">
        <w:rPr>
          <w:color w:val="000000" w:themeColor="text1"/>
        </w:rPr>
        <w:t> ízlés szerint</w:t>
      </w:r>
    </w:p>
    <w:p w:rsidR="00585A79" w:rsidRPr="00585A79" w:rsidRDefault="006070BD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hyperlink r:id="rId30" w:history="1">
        <w:r w:rsidR="00585A79" w:rsidRPr="00585A79">
          <w:rPr>
            <w:color w:val="000000" w:themeColor="text1"/>
          </w:rPr>
          <w:t>bors</w:t>
        </w:r>
      </w:hyperlink>
      <w:r w:rsidR="00585A79" w:rsidRPr="00585A79">
        <w:rPr>
          <w:color w:val="000000" w:themeColor="text1"/>
        </w:rPr>
        <w:t> ízlés szerint</w:t>
      </w:r>
    </w:p>
    <w:p w:rsidR="00585A79" w:rsidRDefault="006070BD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hyperlink r:id="rId31" w:history="1">
        <w:r w:rsidR="00585A79" w:rsidRPr="00585A79">
          <w:rPr>
            <w:color w:val="000000" w:themeColor="text1"/>
          </w:rPr>
          <w:t>ételízesítő</w:t>
        </w:r>
      </w:hyperlink>
      <w:r w:rsidR="00585A79" w:rsidRPr="00585A79">
        <w:rPr>
          <w:color w:val="000000" w:themeColor="text1"/>
        </w:rPr>
        <w:t> ízlés szerint</w:t>
      </w:r>
    </w:p>
    <w:p w:rsidR="00585A79" w:rsidRPr="00585A79" w:rsidRDefault="00585A79" w:rsidP="00585A79">
      <w:pPr>
        <w:tabs>
          <w:tab w:val="left" w:leader="dot" w:pos="8931"/>
        </w:tabs>
        <w:spacing w:before="240" w:after="240" w:line="360" w:lineRule="auto"/>
        <w:ind w:left="360" w:right="-46"/>
        <w:jc w:val="both"/>
        <w:rPr>
          <w:rFonts w:ascii="Times New Roman" w:hAnsi="Times New Roman" w:cs="Times New Roman"/>
          <w:b/>
          <w:bCs/>
          <w:lang w:val="hu-HU"/>
        </w:rPr>
      </w:pPr>
      <w:r w:rsidRPr="00585A79">
        <w:rPr>
          <w:rFonts w:ascii="Times New Roman" w:hAnsi="Times New Roman" w:cs="Times New Roman"/>
          <w:b/>
          <w:bCs/>
          <w:lang w:val="hu-HU"/>
        </w:rPr>
        <w:lastRenderedPageBreak/>
        <w:t>8. süti:</w:t>
      </w:r>
    </w:p>
    <w:p w:rsid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Hozzávalók: 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50 dkg </w:t>
      </w:r>
      <w:hyperlink r:id="rId32" w:history="1">
        <w:r w:rsidRPr="00585A79">
          <w:rPr>
            <w:color w:val="000000" w:themeColor="text1"/>
          </w:rPr>
          <w:t>finomliszt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25 dkg </w:t>
      </w:r>
      <w:hyperlink r:id="rId33" w:history="1">
        <w:r w:rsidRPr="00585A79">
          <w:rPr>
            <w:color w:val="000000" w:themeColor="text1"/>
          </w:rPr>
          <w:t>margarin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15 dkg </w:t>
      </w:r>
      <w:hyperlink r:id="rId34" w:history="1">
        <w:r w:rsidRPr="00585A79">
          <w:rPr>
            <w:color w:val="000000" w:themeColor="text1"/>
          </w:rPr>
          <w:t>sajt</w:t>
        </w:r>
      </w:hyperlink>
      <w:r w:rsidRPr="00585A79">
        <w:rPr>
          <w:color w:val="000000" w:themeColor="text1"/>
        </w:rPr>
        <w:t> (15 szelet)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2 db </w:t>
      </w:r>
      <w:hyperlink r:id="rId35" w:history="1">
        <w:r w:rsidRPr="00585A79">
          <w:rPr>
            <w:color w:val="000000" w:themeColor="text1"/>
          </w:rPr>
          <w:t>tojás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175 g </w:t>
      </w:r>
      <w:hyperlink r:id="rId36" w:history="1">
        <w:r w:rsidRPr="00585A79">
          <w:rPr>
            <w:color w:val="000000" w:themeColor="text1"/>
          </w:rPr>
          <w:t>tejföl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3 ek </w:t>
      </w:r>
      <w:hyperlink r:id="rId37" w:history="1">
        <w:r w:rsidRPr="00585A79">
          <w:rPr>
            <w:color w:val="000000" w:themeColor="text1"/>
          </w:rPr>
          <w:t>napraforgó olaj</w:t>
        </w:r>
      </w:hyperlink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1 kk </w:t>
      </w:r>
      <w:hyperlink r:id="rId38" w:history="1">
        <w:r w:rsidRPr="00585A79">
          <w:rPr>
            <w:color w:val="000000" w:themeColor="text1"/>
          </w:rPr>
          <w:t>szódabikarbóna</w:t>
        </w:r>
      </w:hyperlink>
    </w:p>
    <w:p w:rsidR="00585A79" w:rsidRPr="00585A79" w:rsidRDefault="006070BD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hyperlink r:id="rId39" w:history="1">
        <w:r w:rsidR="00585A79" w:rsidRPr="00585A79">
          <w:rPr>
            <w:color w:val="000000" w:themeColor="text1"/>
          </w:rPr>
          <w:t>köménymag</w:t>
        </w:r>
      </w:hyperlink>
      <w:r w:rsidR="00585A79" w:rsidRPr="00585A79">
        <w:rPr>
          <w:color w:val="000000" w:themeColor="text1"/>
        </w:rPr>
        <w:t> ízlés szerint</w:t>
      </w:r>
    </w:p>
    <w:p w:rsidR="00585A79" w:rsidRPr="00585A79" w:rsidRDefault="006070BD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hyperlink r:id="rId40" w:history="1">
        <w:r w:rsidR="00585A79" w:rsidRPr="00585A79">
          <w:rPr>
            <w:color w:val="000000" w:themeColor="text1"/>
          </w:rPr>
          <w:t>só</w:t>
        </w:r>
      </w:hyperlink>
      <w:r w:rsidR="00585A79" w:rsidRPr="00585A79">
        <w:rPr>
          <w:color w:val="000000" w:themeColor="text1"/>
        </w:rPr>
        <w:t> ízlés szerint</w:t>
      </w:r>
    </w:p>
    <w:p w:rsid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  <w:lang w:val="hu-HU"/>
        </w:rPr>
      </w:pPr>
      <w:r w:rsidRPr="00585A79">
        <w:rPr>
          <w:color w:val="000000" w:themeColor="text1"/>
        </w:rPr>
        <w:t>Elkészítés</w:t>
      </w:r>
      <w:r>
        <w:rPr>
          <w:color w:val="000000" w:themeColor="text1"/>
          <w:lang w:val="hu-HU"/>
        </w:rPr>
        <w:t>: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A hozzávalókat összegyúrjuk.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 w:rsidRPr="00585A79">
        <w:rPr>
          <w:color w:val="000000" w:themeColor="text1"/>
        </w:rPr>
        <w:t>Diónyi golyókat formálunk és ropisütőben megsütjük.</w:t>
      </w:r>
    </w:p>
    <w:p w:rsidR="00585A79" w:rsidRPr="00585A79" w:rsidRDefault="00585A79" w:rsidP="00585A79">
      <w:pPr>
        <w:pStyle w:val="m-listitem"/>
        <w:spacing w:before="0" w:beforeAutospacing="0" w:after="0" w:afterAutospacing="0"/>
        <w:ind w:left="360"/>
        <w:rPr>
          <w:color w:val="000000" w:themeColor="text1"/>
        </w:rPr>
      </w:pPr>
      <w:r>
        <w:fldChar w:fldCharType="begin"/>
      </w:r>
      <w:r>
        <w:instrText xml:space="preserve"> INCLUDEPICTURE "/Users/moncsie/Library/Group Containers/UBF8T346G9.ms/WebArchiveCopyPasteTempFiles/com.microsoft.Word/Z" \* MERGEFORMATINET </w:instrText>
      </w:r>
      <w:r>
        <w:fldChar w:fldCharType="end"/>
      </w:r>
    </w:p>
    <w:p w:rsidR="002C5C58" w:rsidRPr="002C5C58" w:rsidRDefault="002C5C58" w:rsidP="002C5C58">
      <w:pPr>
        <w:tabs>
          <w:tab w:val="left" w:leader="dot" w:pos="8931"/>
        </w:tabs>
        <w:spacing w:line="360" w:lineRule="auto"/>
        <w:ind w:left="360" w:right="-46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>
        <w:fldChar w:fldCharType="begin"/>
      </w:r>
      <w:r>
        <w:instrText xml:space="preserve"> INCLUDEPICTURE "/Users/moncsie/Library/Group Containers/UBF8T346G9.ms/WebArchiveCopyPasteTempFiles/com.microsoft.Word/Z" \* MERGEFORMATINET </w:instrText>
      </w:r>
      <w:r>
        <w:fldChar w:fldCharType="end"/>
      </w:r>
    </w:p>
    <w:sectPr w:rsidR="002C5C58" w:rsidRPr="002C5C58" w:rsidSect="00C33C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206"/>
    <w:multiLevelType w:val="multilevel"/>
    <w:tmpl w:val="9B2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71D5"/>
    <w:multiLevelType w:val="multilevel"/>
    <w:tmpl w:val="751A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41030"/>
    <w:multiLevelType w:val="multilevel"/>
    <w:tmpl w:val="4AF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C787D"/>
    <w:multiLevelType w:val="multilevel"/>
    <w:tmpl w:val="598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1"/>
    <w:rsid w:val="001F78FD"/>
    <w:rsid w:val="002C5C58"/>
    <w:rsid w:val="00585A79"/>
    <w:rsid w:val="006070BD"/>
    <w:rsid w:val="00943947"/>
    <w:rsid w:val="00B0006A"/>
    <w:rsid w:val="00C33CD1"/>
    <w:rsid w:val="00D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1B5"/>
  <w15:chartTrackingRefBased/>
  <w15:docId w15:val="{42BFA559-6B8D-954B-9422-E466302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85A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3C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customStyle="1" w:styleId="m-listitem">
    <w:name w:val="m-list__item"/>
    <w:basedOn w:val="Normlny"/>
    <w:rsid w:val="002C5C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apple-converted-space">
    <w:name w:val="apple-converted-space"/>
    <w:basedOn w:val="Predvolenpsmoodseku"/>
    <w:rsid w:val="002C5C58"/>
  </w:style>
  <w:style w:type="character" w:styleId="Hypertextovprepojenie">
    <w:name w:val="Hyperlink"/>
    <w:basedOn w:val="Predvolenpsmoodseku"/>
    <w:uiPriority w:val="99"/>
    <w:semiHidden/>
    <w:unhideWhenUsed/>
    <w:rsid w:val="002C5C5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85A79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42">
          <w:marLeft w:val="0"/>
          <w:marRight w:val="0"/>
          <w:marTop w:val="0"/>
          <w:marBottom w:val="0"/>
          <w:divBdr>
            <w:top w:val="single" w:sz="24" w:space="0" w:color="DED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2763">
          <w:marLeft w:val="0"/>
          <w:marRight w:val="0"/>
          <w:marTop w:val="0"/>
          <w:marBottom w:val="0"/>
          <w:divBdr>
            <w:top w:val="single" w:sz="24" w:space="0" w:color="DED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alty.hu/alapanyag/szegfuszeg" TargetMode="External"/><Relationship Id="rId13" Type="http://schemas.openxmlformats.org/officeDocument/2006/relationships/hyperlink" Target="https://www.nosalty.hu/alapanyag/tojas" TargetMode="External"/><Relationship Id="rId18" Type="http://schemas.openxmlformats.org/officeDocument/2006/relationships/hyperlink" Target="https://www.nosalty.hu/alapanyag/vaj" TargetMode="External"/><Relationship Id="rId26" Type="http://schemas.openxmlformats.org/officeDocument/2006/relationships/hyperlink" Target="https://www.nosalty.hu/alapanyag/tej" TargetMode="External"/><Relationship Id="rId39" Type="http://schemas.openxmlformats.org/officeDocument/2006/relationships/hyperlink" Target="https://www.nosalty.hu/alapanyag/komenym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salty.hu/alapanyag/voroshagyma" TargetMode="External"/><Relationship Id="rId34" Type="http://schemas.openxmlformats.org/officeDocument/2006/relationships/hyperlink" Target="https://www.nosalty.hu/alapanyag/saj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osalty.hu/alapanyag/fahej" TargetMode="External"/><Relationship Id="rId12" Type="http://schemas.openxmlformats.org/officeDocument/2006/relationships/hyperlink" Target="https://www.nosalty.hu/alapanyag/so" TargetMode="External"/><Relationship Id="rId17" Type="http://schemas.openxmlformats.org/officeDocument/2006/relationships/hyperlink" Target="https://www.nosalty.hu/alapanyag/lekvar-dzsem" TargetMode="External"/><Relationship Id="rId25" Type="http://schemas.openxmlformats.org/officeDocument/2006/relationships/hyperlink" Target="https://www.nosalty.hu/alapanyag/tejfol" TargetMode="External"/><Relationship Id="rId33" Type="http://schemas.openxmlformats.org/officeDocument/2006/relationships/hyperlink" Target="https://www.nosalty.hu/alapanyag/margarin" TargetMode="External"/><Relationship Id="rId38" Type="http://schemas.openxmlformats.org/officeDocument/2006/relationships/hyperlink" Target="https://www.nosalty.hu/alapanyag/szodabikarb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salty.hu/alapanyag/vaj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nosalty.hu/alapanyag/s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osalty.hu/alapanyag/nadcukor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nosalty.hu/alapanyag/tojas" TargetMode="External"/><Relationship Id="rId32" Type="http://schemas.openxmlformats.org/officeDocument/2006/relationships/hyperlink" Target="https://www.nosalty.hu/alapanyag/finomliszt" TargetMode="External"/><Relationship Id="rId37" Type="http://schemas.openxmlformats.org/officeDocument/2006/relationships/hyperlink" Target="https://www.nosalty.hu/alapanyag/napraforgo-olaj" TargetMode="External"/><Relationship Id="rId40" Type="http://schemas.openxmlformats.org/officeDocument/2006/relationships/hyperlink" Target="https://www.nosalty.hu/alapanyag/so" TargetMode="External"/><Relationship Id="rId5" Type="http://schemas.openxmlformats.org/officeDocument/2006/relationships/hyperlink" Target="https://www.nosalty.hu/alapanyag/meggy" TargetMode="External"/><Relationship Id="rId15" Type="http://schemas.openxmlformats.org/officeDocument/2006/relationships/hyperlink" Target="https://www.nosalty.hu/alapanyag/porcukor" TargetMode="External"/><Relationship Id="rId23" Type="http://schemas.openxmlformats.org/officeDocument/2006/relationships/hyperlink" Target="https://www.nosalty.hu/alapanyag/reteslap" TargetMode="External"/><Relationship Id="rId28" Type="http://schemas.openxmlformats.org/officeDocument/2006/relationships/hyperlink" Target="https://www.nosalty.hu/alapanyag/napraforgo-olaj" TargetMode="External"/><Relationship Id="rId36" Type="http://schemas.openxmlformats.org/officeDocument/2006/relationships/hyperlink" Target="https://www.nosalty.hu/alapanyag/tejfol" TargetMode="External"/><Relationship Id="rId10" Type="http://schemas.openxmlformats.org/officeDocument/2006/relationships/hyperlink" Target="https://www.nosalty.hu/alapanyag/burgonya" TargetMode="External"/><Relationship Id="rId19" Type="http://schemas.openxmlformats.org/officeDocument/2006/relationships/hyperlink" Target="https://www.nosalty.hu/alapanyag/zsemlemorzsa" TargetMode="External"/><Relationship Id="rId31" Type="http://schemas.openxmlformats.org/officeDocument/2006/relationships/hyperlink" Target="https://www.nosalty.hu/alapanyag/etelizes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salty.hu/alapanyag/buzadara" TargetMode="External"/><Relationship Id="rId14" Type="http://schemas.openxmlformats.org/officeDocument/2006/relationships/hyperlink" Target="https://www.nosalty.hu/alapanyag/finomliszt" TargetMode="External"/><Relationship Id="rId22" Type="http://schemas.openxmlformats.org/officeDocument/2006/relationships/hyperlink" Target="https://www.nosalty.hu/alapanyag/daralt-serteshus" TargetMode="External"/><Relationship Id="rId27" Type="http://schemas.openxmlformats.org/officeDocument/2006/relationships/hyperlink" Target="https://www.nosalty.hu/alapanyag/asvanyviz" TargetMode="External"/><Relationship Id="rId30" Type="http://schemas.openxmlformats.org/officeDocument/2006/relationships/hyperlink" Target="https://www.nosalty.hu/alapanyag/bors" TargetMode="External"/><Relationship Id="rId35" Type="http://schemas.openxmlformats.org/officeDocument/2006/relationships/hyperlink" Target="https://www.nosalty.hu/alapanyag/toj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Herdics Kalocsányi</dc:creator>
  <cp:keywords/>
  <dc:description/>
  <cp:lastModifiedBy>Petres  Gabriella</cp:lastModifiedBy>
  <cp:revision>3</cp:revision>
  <dcterms:created xsi:type="dcterms:W3CDTF">2023-07-13T04:11:00Z</dcterms:created>
  <dcterms:modified xsi:type="dcterms:W3CDTF">2023-08-30T10:22:00Z</dcterms:modified>
</cp:coreProperties>
</file>